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6609A" w14:textId="642CDB28" w:rsidR="009C7FB4" w:rsidRPr="00461A29" w:rsidRDefault="00DD6539" w:rsidP="00461A29">
      <w:pPr>
        <w:spacing w:line="276" w:lineRule="auto"/>
        <w:jc w:val="center"/>
        <w:rPr>
          <w:sz w:val="22"/>
          <w:szCs w:val="22"/>
        </w:rPr>
      </w:pPr>
      <w:r w:rsidRPr="00461A29">
        <w:rPr>
          <w:sz w:val="22"/>
          <w:szCs w:val="22"/>
        </w:rPr>
        <w:t>Public Health Update</w:t>
      </w:r>
    </w:p>
    <w:p w14:paraId="79CF1EDE" w14:textId="49CF58A7" w:rsidR="000E50C7" w:rsidRPr="00461A29" w:rsidRDefault="005A026F" w:rsidP="00C70F34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="007A0B15">
        <w:rPr>
          <w:b/>
          <w:bCs/>
          <w:sz w:val="22"/>
          <w:szCs w:val="22"/>
        </w:rPr>
        <w:t>ul</w:t>
      </w:r>
      <w:r w:rsidR="00A87047">
        <w:rPr>
          <w:b/>
          <w:bCs/>
          <w:sz w:val="22"/>
          <w:szCs w:val="22"/>
        </w:rPr>
        <w:t>io</w:t>
      </w:r>
      <w:r w:rsidR="00DD6539" w:rsidRPr="00461A2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</w:t>
      </w:r>
      <w:r w:rsidR="00DD6539" w:rsidRPr="00461A29">
        <w:rPr>
          <w:b/>
          <w:bCs/>
          <w:sz w:val="22"/>
          <w:szCs w:val="22"/>
        </w:rPr>
        <w:t>, 2021</w:t>
      </w:r>
    </w:p>
    <w:p w14:paraId="63C33255" w14:textId="0A3A5BD2" w:rsidR="00DD6539" w:rsidRPr="00461A29" w:rsidRDefault="00A87047" w:rsidP="00461A29">
      <w:pPr>
        <w:spacing w:line="276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Resumen</w:t>
      </w:r>
      <w:proofErr w:type="spellEnd"/>
      <w:r w:rsidR="00DD6539" w:rsidRPr="00461A29">
        <w:rPr>
          <w:b/>
          <w:bCs/>
          <w:sz w:val="22"/>
          <w:szCs w:val="22"/>
        </w:rPr>
        <w:t xml:space="preserve">: </w:t>
      </w:r>
    </w:p>
    <w:p w14:paraId="14B2CA71" w14:textId="10AAAFC5" w:rsidR="00332332" w:rsidRPr="00A87047" w:rsidRDefault="00A87047" w:rsidP="00461A29">
      <w:pPr>
        <w:spacing w:line="276" w:lineRule="auto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Con el esfuerzo de todos en la provincial, más de 76% de las pe</w:t>
      </w:r>
      <w:r>
        <w:rPr>
          <w:sz w:val="22"/>
          <w:szCs w:val="22"/>
          <w:lang w:val="es-ES"/>
        </w:rPr>
        <w:t>r</w:t>
      </w:r>
      <w:r w:rsidRPr="00A87047">
        <w:rPr>
          <w:sz w:val="22"/>
          <w:szCs w:val="22"/>
          <w:lang w:val="es-ES"/>
        </w:rPr>
        <w:t xml:space="preserve">sonas mayores de 12 años han recibido su primera dosis de la vacuna y </w:t>
      </w:r>
      <w:r>
        <w:rPr>
          <w:sz w:val="22"/>
          <w:szCs w:val="22"/>
          <w:lang w:val="es-ES"/>
        </w:rPr>
        <w:t xml:space="preserve">con </w:t>
      </w:r>
      <w:r w:rsidRPr="00A87047">
        <w:rPr>
          <w:sz w:val="22"/>
          <w:szCs w:val="22"/>
          <w:lang w:val="es-ES"/>
        </w:rPr>
        <w:t>los casos activos</w:t>
      </w:r>
      <w:r>
        <w:rPr>
          <w:sz w:val="22"/>
          <w:szCs w:val="22"/>
          <w:lang w:val="es-ES"/>
        </w:rPr>
        <w:t xml:space="preserve"> </w:t>
      </w:r>
      <w:r w:rsidRPr="00A87047">
        <w:rPr>
          <w:sz w:val="22"/>
          <w:szCs w:val="22"/>
          <w:lang w:val="es-ES"/>
        </w:rPr>
        <w:t>disminu</w:t>
      </w:r>
      <w:r>
        <w:rPr>
          <w:sz w:val="22"/>
          <w:szCs w:val="22"/>
          <w:lang w:val="es-ES"/>
        </w:rPr>
        <w:t>yendo, BC transita hacia la etapa 3 del plan de apertura comenzando el jueves 1 de julio de 2021.</w:t>
      </w:r>
      <w:r w:rsidR="007A0B15" w:rsidRPr="00A87047">
        <w:rPr>
          <w:sz w:val="22"/>
          <w:szCs w:val="22"/>
          <w:lang w:val="es-ES"/>
        </w:rPr>
        <w:t xml:space="preserve"> </w:t>
      </w:r>
    </w:p>
    <w:p w14:paraId="5D35FB14" w14:textId="52A81396" w:rsidR="00332332" w:rsidRPr="00A87047" w:rsidRDefault="00332332" w:rsidP="00461A29">
      <w:pPr>
        <w:spacing w:line="276" w:lineRule="auto"/>
        <w:rPr>
          <w:sz w:val="22"/>
          <w:szCs w:val="22"/>
          <w:lang w:val="es-ES"/>
        </w:rPr>
      </w:pPr>
    </w:p>
    <w:p w14:paraId="1A4673A3" w14:textId="2CBF08EF" w:rsidR="00332332" w:rsidRPr="00461A29" w:rsidRDefault="007A0B15" w:rsidP="00461A29">
      <w:pPr>
        <w:spacing w:line="276" w:lineRule="auto"/>
        <w:rPr>
          <w:sz w:val="22"/>
          <w:szCs w:val="22"/>
        </w:rPr>
      </w:pPr>
      <w:r w:rsidRPr="00A87047">
        <w:rPr>
          <w:sz w:val="22"/>
          <w:szCs w:val="22"/>
          <w:lang w:val="es-ES"/>
        </w:rPr>
        <w:t>M</w:t>
      </w:r>
      <w:r w:rsidR="00A87047" w:rsidRPr="00A87047">
        <w:rPr>
          <w:sz w:val="22"/>
          <w:szCs w:val="22"/>
          <w:lang w:val="es-ES"/>
        </w:rPr>
        <w:t xml:space="preserve">ás restricciones están siendo eliminadas. </w:t>
      </w:r>
      <w:r w:rsidR="00A87047">
        <w:rPr>
          <w:sz w:val="22"/>
          <w:szCs w:val="22"/>
          <w:lang w:val="es-ES"/>
        </w:rPr>
        <w:t>Algunos cambios importantes incluyen</w:t>
      </w:r>
      <w:r w:rsidR="00A67425" w:rsidRPr="00461A29">
        <w:rPr>
          <w:sz w:val="22"/>
          <w:szCs w:val="22"/>
        </w:rPr>
        <w:t xml:space="preserve">: </w:t>
      </w:r>
    </w:p>
    <w:p w14:paraId="3F95622C" w14:textId="7E6D091D" w:rsidR="00332332" w:rsidRPr="00A87047" w:rsidRDefault="00A87047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La mascarilla no es oblig</w:t>
      </w:r>
      <w:r>
        <w:rPr>
          <w:sz w:val="22"/>
          <w:szCs w:val="22"/>
          <w:lang w:val="es-ES"/>
        </w:rPr>
        <w:t>atoria</w:t>
      </w:r>
      <w:r w:rsidRPr="00A87047">
        <w:rPr>
          <w:sz w:val="22"/>
          <w:szCs w:val="22"/>
          <w:lang w:val="es-ES"/>
        </w:rPr>
        <w:t xml:space="preserve"> en los esp</w:t>
      </w:r>
      <w:r>
        <w:rPr>
          <w:sz w:val="22"/>
          <w:szCs w:val="22"/>
          <w:lang w:val="es-ES"/>
        </w:rPr>
        <w:t>a</w:t>
      </w:r>
      <w:r w:rsidRPr="00A87047">
        <w:rPr>
          <w:sz w:val="22"/>
          <w:szCs w:val="22"/>
          <w:lang w:val="es-ES"/>
        </w:rPr>
        <w:t>cios públicos cerrados, pero to</w:t>
      </w:r>
      <w:r>
        <w:rPr>
          <w:sz w:val="22"/>
          <w:szCs w:val="22"/>
          <w:lang w:val="es-ES"/>
        </w:rPr>
        <w:t xml:space="preserve">davía es </w:t>
      </w:r>
      <w:r w:rsidR="007A0B15" w:rsidRPr="00A87047">
        <w:rPr>
          <w:b/>
          <w:bCs/>
          <w:sz w:val="22"/>
          <w:szCs w:val="22"/>
          <w:lang w:val="es-ES"/>
        </w:rPr>
        <w:t>recomend</w:t>
      </w:r>
      <w:r>
        <w:rPr>
          <w:b/>
          <w:bCs/>
          <w:sz w:val="22"/>
          <w:szCs w:val="22"/>
          <w:lang w:val="es-ES"/>
        </w:rPr>
        <w:t>ada</w:t>
      </w:r>
      <w:r w:rsidR="007A0B15" w:rsidRPr="00A87047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para las personas que no tienen su esquema de vacunación completo con dos dosis.</w:t>
      </w:r>
    </w:p>
    <w:p w14:paraId="5635677F" w14:textId="4D31D5E9" w:rsidR="00A67425" w:rsidRPr="00A87047" w:rsidRDefault="007A0B15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No</w:t>
      </w:r>
      <w:r w:rsidR="00A87047" w:rsidRPr="00A87047">
        <w:rPr>
          <w:sz w:val="22"/>
          <w:szCs w:val="22"/>
          <w:lang w:val="es-ES"/>
        </w:rPr>
        <w:t xml:space="preserve"> hay límite para las reunion</w:t>
      </w:r>
      <w:r w:rsidR="00A87047">
        <w:rPr>
          <w:sz w:val="22"/>
          <w:szCs w:val="22"/>
          <w:lang w:val="es-ES"/>
        </w:rPr>
        <w:t>e</w:t>
      </w:r>
      <w:r w:rsidR="00A87047" w:rsidRPr="00A87047">
        <w:rPr>
          <w:sz w:val="22"/>
          <w:szCs w:val="22"/>
          <w:lang w:val="es-ES"/>
        </w:rPr>
        <w:t xml:space="preserve">s de personas en espacios cerrados </w:t>
      </w:r>
      <w:proofErr w:type="spellStart"/>
      <w:r w:rsidR="00A87047" w:rsidRPr="00A87047">
        <w:rPr>
          <w:sz w:val="22"/>
          <w:szCs w:val="22"/>
          <w:lang w:val="es-ES"/>
        </w:rPr>
        <w:t>ó</w:t>
      </w:r>
      <w:proofErr w:type="spellEnd"/>
      <w:r w:rsidR="00A87047" w:rsidRPr="00A87047">
        <w:rPr>
          <w:sz w:val="22"/>
          <w:szCs w:val="22"/>
          <w:lang w:val="es-ES"/>
        </w:rPr>
        <w:t xml:space="preserve"> abiertos</w:t>
      </w:r>
      <w:r w:rsidR="005A026F" w:rsidRPr="00A87047">
        <w:rPr>
          <w:sz w:val="22"/>
          <w:szCs w:val="22"/>
          <w:lang w:val="es-ES"/>
        </w:rPr>
        <w:t xml:space="preserve">. </w:t>
      </w:r>
    </w:p>
    <w:p w14:paraId="6D95DF4D" w14:textId="3D74061F" w:rsidR="007A0B15" w:rsidRPr="00A87047" w:rsidRDefault="00A87047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Las reunion</w:t>
      </w:r>
      <w:r>
        <w:rPr>
          <w:sz w:val="22"/>
          <w:szCs w:val="22"/>
          <w:lang w:val="es-ES"/>
        </w:rPr>
        <w:t>e</w:t>
      </w:r>
      <w:r w:rsidRPr="00A87047">
        <w:rPr>
          <w:sz w:val="22"/>
          <w:szCs w:val="22"/>
          <w:lang w:val="es-ES"/>
        </w:rPr>
        <w:t>s organizadas también pueden incluir más personas. No hay límite de personas para los servicios religiosos.</w:t>
      </w:r>
    </w:p>
    <w:p w14:paraId="1F169136" w14:textId="23B0AC8F" w:rsidR="007A0B15" w:rsidRPr="00A87047" w:rsidRDefault="00A87047" w:rsidP="00461A2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Mayor capacidad para actividades deportivas, de ejercicio físico y número de espectadores</w:t>
      </w:r>
      <w:r>
        <w:rPr>
          <w:sz w:val="22"/>
          <w:szCs w:val="22"/>
          <w:lang w:val="es-ES"/>
        </w:rPr>
        <w:t>.</w:t>
      </w:r>
    </w:p>
    <w:p w14:paraId="64140CB7" w14:textId="3F97EDA7" w:rsidR="007A0B15" w:rsidRPr="00A87047" w:rsidRDefault="00A87047" w:rsidP="007A0B15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Los viajes de recreación est</w:t>
      </w:r>
      <w:r>
        <w:rPr>
          <w:sz w:val="22"/>
          <w:szCs w:val="22"/>
          <w:lang w:val="es-ES"/>
        </w:rPr>
        <w:t>án permitidos en todo el país.</w:t>
      </w:r>
    </w:p>
    <w:p w14:paraId="2E517C97" w14:textId="79E47E83" w:rsidR="007A0B15" w:rsidRPr="00A87047" w:rsidRDefault="00A87047" w:rsidP="007A0B15">
      <w:pPr>
        <w:pStyle w:val="ListParagraph"/>
        <w:numPr>
          <w:ilvl w:val="0"/>
          <w:numId w:val="2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 xml:space="preserve">Continúa el regreso al trabajo. </w:t>
      </w:r>
      <w:r>
        <w:rPr>
          <w:sz w:val="22"/>
          <w:szCs w:val="22"/>
          <w:lang w:val="es-ES"/>
        </w:rPr>
        <w:t xml:space="preserve">Reuniones y conferencias están ahora permitidas. </w:t>
      </w:r>
      <w:r w:rsidR="007A0B15" w:rsidRPr="00A87047">
        <w:rPr>
          <w:sz w:val="22"/>
          <w:szCs w:val="22"/>
          <w:lang w:val="es-ES"/>
        </w:rPr>
        <w:t xml:space="preserve"> </w:t>
      </w:r>
    </w:p>
    <w:p w14:paraId="507306C4" w14:textId="77777777" w:rsidR="007A0B15" w:rsidRPr="00A87047" w:rsidRDefault="007A0B15" w:rsidP="007A0B15">
      <w:pPr>
        <w:pStyle w:val="ListParagraph"/>
        <w:spacing w:line="276" w:lineRule="auto"/>
        <w:contextualSpacing w:val="0"/>
        <w:rPr>
          <w:sz w:val="22"/>
          <w:szCs w:val="22"/>
          <w:lang w:val="es-ES"/>
        </w:rPr>
      </w:pPr>
    </w:p>
    <w:p w14:paraId="26D41AD8" w14:textId="6AD70523" w:rsidR="00A67425" w:rsidRPr="00461A29" w:rsidRDefault="00A87047" w:rsidP="00461A29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"/>
        </w:rPr>
        <w:t>Información detallada</w:t>
      </w:r>
      <w:r w:rsidR="00A67425" w:rsidRPr="00461A29">
        <w:rPr>
          <w:b/>
          <w:bCs/>
          <w:sz w:val="22"/>
          <w:szCs w:val="22"/>
        </w:rPr>
        <w:t xml:space="preserve">: </w:t>
      </w:r>
    </w:p>
    <w:p w14:paraId="7B10BA0F" w14:textId="0DCCCAAA" w:rsidR="007A0B15" w:rsidRPr="00A87047" w:rsidRDefault="00A87047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A87047">
        <w:rPr>
          <w:b/>
          <w:bCs/>
          <w:sz w:val="22"/>
          <w:szCs w:val="22"/>
          <w:lang w:val="es-ES"/>
        </w:rPr>
        <w:t>Se termina la obligación en el uso de mascarilla</w:t>
      </w:r>
      <w:r w:rsidR="007A0B15" w:rsidRPr="00A87047">
        <w:rPr>
          <w:b/>
          <w:bCs/>
          <w:sz w:val="22"/>
          <w:szCs w:val="22"/>
          <w:lang w:val="es-ES"/>
        </w:rPr>
        <w:t xml:space="preserve"> </w:t>
      </w:r>
    </w:p>
    <w:p w14:paraId="69647799" w14:textId="71CDF704" w:rsidR="007A0B15" w:rsidRPr="00A87047" w:rsidRDefault="00A87047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A87047">
        <w:rPr>
          <w:sz w:val="22"/>
          <w:szCs w:val="22"/>
          <w:lang w:val="es-ES"/>
        </w:rPr>
        <w:t>El uso de mascarillas ya no es obligatorio en los espacios públicos cerrados</w:t>
      </w:r>
      <w:r w:rsidR="00CC66DA">
        <w:rPr>
          <w:sz w:val="22"/>
          <w:szCs w:val="22"/>
          <w:lang w:val="es-ES"/>
        </w:rPr>
        <w:t xml:space="preserve"> como centros comerciales, restaurantes y transporte público.</w:t>
      </w:r>
      <w:r w:rsidR="007A0B15" w:rsidRPr="00A87047">
        <w:rPr>
          <w:sz w:val="22"/>
          <w:szCs w:val="22"/>
          <w:lang w:val="es-ES"/>
        </w:rPr>
        <w:t xml:space="preserve"> </w:t>
      </w:r>
    </w:p>
    <w:p w14:paraId="7E2382DD" w14:textId="722ED77A" w:rsidR="007A0B15" w:rsidRPr="00CC66DA" w:rsidRDefault="00CC66DA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t>Sin embargo, las mascarillas son la última capa de protección contra la infecci</w:t>
      </w:r>
      <w:r>
        <w:rPr>
          <w:sz w:val="22"/>
          <w:szCs w:val="22"/>
          <w:lang w:val="es-ES"/>
        </w:rPr>
        <w:t xml:space="preserve">ón. </w:t>
      </w:r>
      <w:r w:rsidRPr="00CC66DA">
        <w:rPr>
          <w:sz w:val="22"/>
          <w:szCs w:val="22"/>
          <w:lang w:val="es-ES"/>
        </w:rPr>
        <w:t>Se recomienda encarecidamente que las personas que todavía no han completado sus dos dosis de vacuna continú</w:t>
      </w:r>
      <w:r>
        <w:rPr>
          <w:sz w:val="22"/>
          <w:szCs w:val="22"/>
          <w:lang w:val="es-ES"/>
        </w:rPr>
        <w:t>en usándola.</w:t>
      </w:r>
      <w:r w:rsidR="007A0B15" w:rsidRPr="00CC66DA">
        <w:rPr>
          <w:sz w:val="22"/>
          <w:szCs w:val="22"/>
          <w:lang w:val="es-ES"/>
        </w:rPr>
        <w:t xml:space="preserve"> </w:t>
      </w:r>
    </w:p>
    <w:p w14:paraId="625802EE" w14:textId="2245C13E" w:rsidR="007A0B15" w:rsidRPr="00CC66DA" w:rsidRDefault="00CC66DA" w:rsidP="007A0B15">
      <w:pPr>
        <w:pStyle w:val="ListParagraph"/>
        <w:numPr>
          <w:ilvl w:val="2"/>
          <w:numId w:val="3"/>
        </w:numPr>
        <w:spacing w:line="276" w:lineRule="auto"/>
        <w:contextualSpacing w:val="0"/>
        <w:rPr>
          <w:b/>
          <w:bCs/>
          <w:sz w:val="28"/>
          <w:szCs w:val="28"/>
          <w:lang w:val="es-ES"/>
        </w:rPr>
      </w:pPr>
      <w:r w:rsidRPr="00CC66DA">
        <w:rPr>
          <w:sz w:val="22"/>
          <w:szCs w:val="22"/>
          <w:lang w:val="es-ES"/>
        </w:rPr>
        <w:t>Usted se considera completamente vacunado 14 días después de su segunda vacuna contra COVID-19. Esto se debe a que su sistema i</w:t>
      </w:r>
      <w:r>
        <w:rPr>
          <w:sz w:val="22"/>
          <w:szCs w:val="22"/>
          <w:lang w:val="es-ES"/>
        </w:rPr>
        <w:t>n</w:t>
      </w:r>
      <w:r w:rsidRPr="00CC66DA">
        <w:rPr>
          <w:sz w:val="22"/>
          <w:szCs w:val="22"/>
          <w:lang w:val="es-ES"/>
        </w:rPr>
        <w:t>mune t</w:t>
      </w:r>
      <w:r>
        <w:rPr>
          <w:sz w:val="22"/>
          <w:szCs w:val="22"/>
          <w:lang w:val="es-ES"/>
        </w:rPr>
        <w:t>arda</w:t>
      </w:r>
      <w:r w:rsidRPr="00CC66DA">
        <w:rPr>
          <w:sz w:val="22"/>
          <w:szCs w:val="22"/>
          <w:lang w:val="es-ES"/>
        </w:rPr>
        <w:t xml:space="preserve"> ese tiempo en desarrollar la respuesta protectora</w:t>
      </w:r>
      <w:r>
        <w:rPr>
          <w:sz w:val="22"/>
          <w:szCs w:val="22"/>
          <w:lang w:val="es-ES"/>
        </w:rPr>
        <w:t xml:space="preserve"> contra la </w:t>
      </w:r>
      <w:proofErr w:type="spellStart"/>
      <w:r>
        <w:rPr>
          <w:sz w:val="22"/>
          <w:szCs w:val="22"/>
          <w:lang w:val="es-ES"/>
        </w:rPr>
        <w:t>infecci</w:t>
      </w:r>
      <w:r>
        <w:rPr>
          <w:sz w:val="22"/>
          <w:szCs w:val="22"/>
          <w:lang w:val="es-ES_tradnl"/>
        </w:rPr>
        <w:t>ón</w:t>
      </w:r>
      <w:proofErr w:type="spellEnd"/>
      <w:r>
        <w:rPr>
          <w:sz w:val="22"/>
          <w:szCs w:val="22"/>
          <w:lang w:val="es-ES_tradnl"/>
        </w:rPr>
        <w:t xml:space="preserve"> después de la vacuna.</w:t>
      </w:r>
    </w:p>
    <w:p w14:paraId="03C69204" w14:textId="77777777" w:rsidR="007A0B15" w:rsidRPr="00CC66DA" w:rsidRDefault="007A0B15" w:rsidP="007A0B15">
      <w:pPr>
        <w:pStyle w:val="ListParagraph"/>
        <w:spacing w:line="276" w:lineRule="auto"/>
        <w:ind w:left="2160"/>
        <w:contextualSpacing w:val="0"/>
        <w:rPr>
          <w:b/>
          <w:bCs/>
          <w:sz w:val="28"/>
          <w:szCs w:val="28"/>
          <w:lang w:val="es-ES"/>
        </w:rPr>
      </w:pPr>
    </w:p>
    <w:p w14:paraId="1E77B20C" w14:textId="3B0A8C03" w:rsidR="00A67425" w:rsidRPr="00461A29" w:rsidRDefault="00CC66DA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"/>
        </w:rPr>
        <w:t>Reuniones personales</w:t>
      </w:r>
      <w:r w:rsidR="00A67425" w:rsidRPr="00461A29">
        <w:rPr>
          <w:b/>
          <w:bCs/>
          <w:sz w:val="22"/>
          <w:szCs w:val="22"/>
        </w:rPr>
        <w:t xml:space="preserve"> </w:t>
      </w:r>
    </w:p>
    <w:p w14:paraId="1A268D40" w14:textId="298EDB57" w:rsidR="005A026F" w:rsidRPr="00CC66DA" w:rsidRDefault="00CC66DA" w:rsidP="005A026F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t>Las reunion</w:t>
      </w:r>
      <w:r>
        <w:rPr>
          <w:sz w:val="22"/>
          <w:szCs w:val="22"/>
          <w:lang w:val="es-ES"/>
        </w:rPr>
        <w:t>e</w:t>
      </w:r>
      <w:r w:rsidRPr="00CC66DA">
        <w:rPr>
          <w:sz w:val="22"/>
          <w:szCs w:val="22"/>
          <w:lang w:val="es-ES"/>
        </w:rPr>
        <w:t xml:space="preserve">s en espacios cerrados </w:t>
      </w:r>
      <w:proofErr w:type="spellStart"/>
      <w:r w:rsidRPr="00CC66DA">
        <w:rPr>
          <w:sz w:val="22"/>
          <w:szCs w:val="22"/>
          <w:lang w:val="es-ES"/>
        </w:rPr>
        <w:t>ó</w:t>
      </w:r>
      <w:proofErr w:type="spellEnd"/>
      <w:r w:rsidRPr="00CC66DA">
        <w:rPr>
          <w:sz w:val="22"/>
          <w:szCs w:val="22"/>
          <w:lang w:val="es-ES"/>
        </w:rPr>
        <w:t xml:space="preserve"> abiertos regresan a lo normal. No hay límite para el número de personas. </w:t>
      </w:r>
    </w:p>
    <w:p w14:paraId="1A3C3ED7" w14:textId="0E07D805" w:rsidR="005A026F" w:rsidRPr="00985C4A" w:rsidRDefault="00CC66DA" w:rsidP="00D31C24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t xml:space="preserve">Ya se permiten las fiestas infantiles y las invitaciones a dormir. </w:t>
      </w:r>
    </w:p>
    <w:p w14:paraId="5DF6E00D" w14:textId="77777777" w:rsidR="00CC66DA" w:rsidRPr="00985C4A" w:rsidRDefault="00CC66DA" w:rsidP="00CC66DA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  <w:lang w:val="es-ES"/>
        </w:rPr>
      </w:pPr>
    </w:p>
    <w:p w14:paraId="2794F7F0" w14:textId="60E64A1C" w:rsidR="00A67425" w:rsidRPr="00461A29" w:rsidRDefault="00CC66DA" w:rsidP="00461A29">
      <w:pPr>
        <w:pStyle w:val="ListParagraph"/>
        <w:numPr>
          <w:ilvl w:val="0"/>
          <w:numId w:val="3"/>
        </w:numPr>
        <w:spacing w:line="276" w:lineRule="auto"/>
        <w:ind w:left="714" w:hanging="357"/>
        <w:contextualSpacing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Reuniones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Organizadas</w:t>
      </w:r>
      <w:proofErr w:type="spellEnd"/>
    </w:p>
    <w:p w14:paraId="42120E2F" w14:textId="74D1A409" w:rsidR="007A0B15" w:rsidRPr="00CC66DA" w:rsidRDefault="00CC66DA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t xml:space="preserve">Las reuniones organizadas en espacios cerrados pueden incluir hasta 50 personas </w:t>
      </w:r>
      <w:proofErr w:type="spellStart"/>
      <w:r w:rsidRPr="00CC66DA">
        <w:rPr>
          <w:sz w:val="22"/>
          <w:szCs w:val="22"/>
          <w:lang w:val="es-ES"/>
        </w:rPr>
        <w:t>ó</w:t>
      </w:r>
      <w:proofErr w:type="spellEnd"/>
      <w:r w:rsidRPr="00CC66DA">
        <w:rPr>
          <w:sz w:val="22"/>
          <w:szCs w:val="22"/>
          <w:lang w:val="es-ES"/>
        </w:rPr>
        <w:t xml:space="preserve"> 50% de la capacidad, la que sea mayor.</w:t>
      </w:r>
    </w:p>
    <w:p w14:paraId="7938FA66" w14:textId="3DF1A287" w:rsidR="007A0B15" w:rsidRPr="00CC66DA" w:rsidRDefault="00CC66DA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t>Las reunio</w:t>
      </w:r>
      <w:r>
        <w:rPr>
          <w:sz w:val="22"/>
          <w:szCs w:val="22"/>
          <w:lang w:val="es-ES"/>
        </w:rPr>
        <w:t>ne</w:t>
      </w:r>
      <w:r w:rsidRPr="00CC66DA">
        <w:rPr>
          <w:sz w:val="22"/>
          <w:szCs w:val="22"/>
          <w:lang w:val="es-ES"/>
        </w:rPr>
        <w:t xml:space="preserve">s en espacios abiertos pueden tener hasta 5,000 personas </w:t>
      </w:r>
      <w:proofErr w:type="spellStart"/>
      <w:r w:rsidRPr="00CC66DA">
        <w:rPr>
          <w:sz w:val="22"/>
          <w:szCs w:val="22"/>
          <w:lang w:val="es-ES"/>
        </w:rPr>
        <w:t>ó</w:t>
      </w:r>
      <w:proofErr w:type="spellEnd"/>
      <w:r w:rsidRPr="00CC66DA">
        <w:rPr>
          <w:sz w:val="22"/>
          <w:szCs w:val="22"/>
          <w:lang w:val="es-ES"/>
        </w:rPr>
        <w:t xml:space="preserve"> 50% de la capacidad, la que sea mayor</w:t>
      </w:r>
      <w:r>
        <w:rPr>
          <w:sz w:val="22"/>
          <w:szCs w:val="22"/>
          <w:lang w:val="es-ES"/>
        </w:rPr>
        <w:t xml:space="preserve">. </w:t>
      </w:r>
    </w:p>
    <w:p w14:paraId="3F8BC927" w14:textId="5A1E5D3F" w:rsidR="00A67425" w:rsidRPr="00CC66DA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lastRenderedPageBreak/>
        <w:t xml:space="preserve">No </w:t>
      </w:r>
      <w:r w:rsidR="00CC66DA" w:rsidRPr="00CC66DA">
        <w:rPr>
          <w:sz w:val="22"/>
          <w:szCs w:val="22"/>
          <w:lang w:val="es-ES"/>
        </w:rPr>
        <w:t xml:space="preserve">hay límite en la capacidad </w:t>
      </w:r>
      <w:proofErr w:type="spellStart"/>
      <w:r w:rsidR="00CC66DA" w:rsidRPr="00CC66DA">
        <w:rPr>
          <w:sz w:val="22"/>
          <w:szCs w:val="22"/>
          <w:lang w:val="es-ES"/>
        </w:rPr>
        <w:t>ó</w:t>
      </w:r>
      <w:proofErr w:type="spellEnd"/>
      <w:r w:rsidR="00CC66DA" w:rsidRPr="00CC66DA">
        <w:rPr>
          <w:sz w:val="22"/>
          <w:szCs w:val="22"/>
          <w:lang w:val="es-ES"/>
        </w:rPr>
        <w:t xml:space="preserve"> restricción en el número de personas para</w:t>
      </w:r>
      <w:r w:rsidR="00CC66DA">
        <w:rPr>
          <w:sz w:val="22"/>
          <w:szCs w:val="22"/>
          <w:lang w:val="es-ES"/>
        </w:rPr>
        <w:t xml:space="preserve"> los servicios religiosos.</w:t>
      </w:r>
      <w:r w:rsidRPr="00CC66DA">
        <w:rPr>
          <w:sz w:val="22"/>
          <w:szCs w:val="22"/>
          <w:lang w:val="es-ES"/>
        </w:rPr>
        <w:t xml:space="preserve"> </w:t>
      </w:r>
      <w:r w:rsidR="00A67425" w:rsidRPr="00CC66DA">
        <w:rPr>
          <w:sz w:val="22"/>
          <w:szCs w:val="22"/>
          <w:lang w:val="es-ES"/>
        </w:rPr>
        <w:t xml:space="preserve"> </w:t>
      </w:r>
    </w:p>
    <w:p w14:paraId="25A937B4" w14:textId="2DB6D537" w:rsidR="005A026F" w:rsidRPr="00CC66DA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CC66DA">
        <w:rPr>
          <w:sz w:val="22"/>
          <w:szCs w:val="22"/>
          <w:lang w:val="es-ES"/>
        </w:rPr>
        <w:t>F</w:t>
      </w:r>
      <w:r w:rsidR="00CC66DA" w:rsidRPr="00CC66DA">
        <w:rPr>
          <w:sz w:val="22"/>
          <w:szCs w:val="22"/>
          <w:lang w:val="es-ES"/>
        </w:rPr>
        <w:t>erias, festival</w:t>
      </w:r>
      <w:r w:rsidR="00CC66DA">
        <w:rPr>
          <w:sz w:val="22"/>
          <w:szCs w:val="22"/>
          <w:lang w:val="es-ES"/>
        </w:rPr>
        <w:t>e</w:t>
      </w:r>
      <w:r w:rsidR="00CC66DA" w:rsidRPr="00CC66DA">
        <w:rPr>
          <w:sz w:val="22"/>
          <w:szCs w:val="22"/>
          <w:lang w:val="es-ES"/>
        </w:rPr>
        <w:t xml:space="preserve">s y eventos comerciales pueden regresar a lo normal con un Plan de </w:t>
      </w:r>
      <w:r w:rsidR="00CC66DA">
        <w:rPr>
          <w:sz w:val="22"/>
          <w:szCs w:val="22"/>
          <w:lang w:val="es-ES"/>
        </w:rPr>
        <w:t>Enfermedades Transmisibles.</w:t>
      </w:r>
    </w:p>
    <w:p w14:paraId="690AE298" w14:textId="77777777" w:rsidR="007A0B15" w:rsidRPr="00CC66DA" w:rsidRDefault="007A0B15" w:rsidP="007A0B15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  <w:lang w:val="es-ES"/>
        </w:rPr>
      </w:pPr>
    </w:p>
    <w:p w14:paraId="4C080A8A" w14:textId="39F7C19D" w:rsidR="000E50C7" w:rsidRPr="00461A29" w:rsidRDefault="000E50C7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proofErr w:type="spellStart"/>
      <w:r w:rsidRPr="00461A29">
        <w:rPr>
          <w:b/>
          <w:bCs/>
          <w:sz w:val="22"/>
          <w:szCs w:val="22"/>
        </w:rPr>
        <w:t>Restaurant</w:t>
      </w:r>
      <w:r w:rsidR="00D71284">
        <w:rPr>
          <w:b/>
          <w:bCs/>
          <w:sz w:val="22"/>
          <w:szCs w:val="22"/>
        </w:rPr>
        <w:t>es</w:t>
      </w:r>
      <w:proofErr w:type="spellEnd"/>
      <w:r w:rsidR="00D71284">
        <w:rPr>
          <w:b/>
          <w:bCs/>
          <w:sz w:val="22"/>
          <w:szCs w:val="22"/>
        </w:rPr>
        <w:t xml:space="preserve"> y </w:t>
      </w:r>
      <w:r w:rsidR="007A0B15">
        <w:rPr>
          <w:b/>
          <w:bCs/>
          <w:sz w:val="22"/>
          <w:szCs w:val="22"/>
        </w:rPr>
        <w:t>bar</w:t>
      </w:r>
      <w:r w:rsidR="00D71284">
        <w:rPr>
          <w:b/>
          <w:bCs/>
          <w:sz w:val="22"/>
          <w:szCs w:val="22"/>
        </w:rPr>
        <w:t>es</w:t>
      </w:r>
      <w:r w:rsidRPr="00461A29">
        <w:rPr>
          <w:b/>
          <w:bCs/>
          <w:sz w:val="22"/>
          <w:szCs w:val="22"/>
        </w:rPr>
        <w:t xml:space="preserve"> </w:t>
      </w:r>
    </w:p>
    <w:p w14:paraId="00FD5FE4" w14:textId="6F073EDF" w:rsidR="007A0B15" w:rsidRPr="00D71284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No </w:t>
      </w:r>
      <w:r w:rsidR="00D71284" w:rsidRPr="00D71284">
        <w:rPr>
          <w:sz w:val="22"/>
          <w:szCs w:val="22"/>
          <w:lang w:val="es-ES"/>
        </w:rPr>
        <w:t xml:space="preserve">hay límite de personas para espacios cerrados </w:t>
      </w:r>
      <w:proofErr w:type="spellStart"/>
      <w:r w:rsidR="00D71284" w:rsidRPr="00D71284">
        <w:rPr>
          <w:sz w:val="22"/>
          <w:szCs w:val="22"/>
          <w:lang w:val="es-ES"/>
        </w:rPr>
        <w:t>ó</w:t>
      </w:r>
      <w:proofErr w:type="spellEnd"/>
      <w:r w:rsidR="00D71284" w:rsidRPr="00D71284">
        <w:rPr>
          <w:sz w:val="22"/>
          <w:szCs w:val="22"/>
          <w:lang w:val="es-ES"/>
        </w:rPr>
        <w:t xml:space="preserve"> abiertos, </w:t>
      </w:r>
      <w:r w:rsidR="00D71284">
        <w:rPr>
          <w:sz w:val="22"/>
          <w:szCs w:val="22"/>
          <w:lang w:val="es-ES"/>
        </w:rPr>
        <w:t>y los eventos</w:t>
      </w:r>
      <w:r w:rsidR="00D71284" w:rsidRPr="00D71284">
        <w:rPr>
          <w:sz w:val="22"/>
          <w:szCs w:val="22"/>
          <w:lang w:val="es-ES"/>
        </w:rPr>
        <w:t xml:space="preserve"> están permitidos</w:t>
      </w:r>
      <w:r w:rsidR="00D71284">
        <w:rPr>
          <w:sz w:val="22"/>
          <w:szCs w:val="22"/>
          <w:lang w:val="es-ES"/>
        </w:rPr>
        <w:t>.</w:t>
      </w:r>
    </w:p>
    <w:p w14:paraId="670DF194" w14:textId="18B206E0" w:rsidR="007A0B15" w:rsidRPr="00D71284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>Re</w:t>
      </w:r>
      <w:r w:rsidR="00D71284" w:rsidRPr="00D71284">
        <w:rPr>
          <w:sz w:val="22"/>
          <w:szCs w:val="22"/>
          <w:lang w:val="es-ES"/>
        </w:rPr>
        <w:t>gresan las horas normales para las tiendas de licores</w:t>
      </w:r>
      <w:r w:rsidR="00D71284">
        <w:rPr>
          <w:sz w:val="22"/>
          <w:szCs w:val="22"/>
          <w:lang w:val="es-ES"/>
        </w:rPr>
        <w:t>.</w:t>
      </w:r>
      <w:r w:rsidRPr="00D71284">
        <w:rPr>
          <w:sz w:val="22"/>
          <w:szCs w:val="22"/>
          <w:lang w:val="es-ES"/>
        </w:rPr>
        <w:t xml:space="preserve"> </w:t>
      </w:r>
    </w:p>
    <w:p w14:paraId="597BA88A" w14:textId="285BDA71" w:rsidR="007A0B15" w:rsidRPr="00D71284" w:rsidRDefault="007A0B15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No </w:t>
      </w:r>
      <w:r w:rsidR="00D71284" w:rsidRPr="00D71284">
        <w:rPr>
          <w:sz w:val="22"/>
          <w:szCs w:val="22"/>
          <w:lang w:val="es-ES"/>
        </w:rPr>
        <w:t>se recomienda socializar entre las diferentes mesas</w:t>
      </w:r>
      <w:r w:rsidR="00D71284">
        <w:rPr>
          <w:sz w:val="22"/>
          <w:szCs w:val="22"/>
          <w:lang w:val="es-ES"/>
        </w:rPr>
        <w:t>.</w:t>
      </w:r>
      <w:r w:rsidRPr="00D71284">
        <w:rPr>
          <w:sz w:val="22"/>
          <w:szCs w:val="22"/>
          <w:lang w:val="es-ES"/>
        </w:rPr>
        <w:t xml:space="preserve"> </w:t>
      </w:r>
    </w:p>
    <w:p w14:paraId="055FE102" w14:textId="406FA7B2" w:rsidR="007A0B15" w:rsidRPr="007A0B15" w:rsidRDefault="00D71284" w:rsidP="007A0B15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"/>
        </w:rPr>
        <w:t>Clubes nocturnos</w:t>
      </w:r>
    </w:p>
    <w:p w14:paraId="496AC22E" w14:textId="6B4A8C77" w:rsidR="000E50C7" w:rsidRPr="00985C4A" w:rsidRDefault="00D71284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>Hasta 10 personas en una mesa, y las mesas a 2 m</w:t>
      </w:r>
      <w:r>
        <w:rPr>
          <w:sz w:val="22"/>
          <w:szCs w:val="22"/>
          <w:lang w:val="es-ES"/>
        </w:rPr>
        <w:t xml:space="preserve">etros de distancia. </w:t>
      </w:r>
    </w:p>
    <w:p w14:paraId="6B20C4F1" w14:textId="333C80D2" w:rsidR="007A0B15" w:rsidRPr="00D71284" w:rsidRDefault="007A0B15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No </w:t>
      </w:r>
      <w:r w:rsidR="00D71284" w:rsidRPr="00D71284">
        <w:rPr>
          <w:sz w:val="22"/>
          <w:szCs w:val="22"/>
          <w:lang w:val="es-ES"/>
        </w:rPr>
        <w:t>baile y no socializar entre las diferentes mesas.</w:t>
      </w:r>
    </w:p>
    <w:p w14:paraId="084E5915" w14:textId="43C8C56D" w:rsidR="007A0B15" w:rsidRDefault="007A0B15" w:rsidP="007A0B15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Casinos</w:t>
      </w:r>
    </w:p>
    <w:p w14:paraId="084AAD8F" w14:textId="1CEFFE3C" w:rsidR="007A0B15" w:rsidRPr="007A0B15" w:rsidRDefault="00D71284" w:rsidP="007A0B15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proofErr w:type="spellStart"/>
      <w:r>
        <w:rPr>
          <w:sz w:val="22"/>
          <w:szCs w:val="22"/>
        </w:rPr>
        <w:t>Capacidad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reducida</w:t>
      </w:r>
      <w:proofErr w:type="spellEnd"/>
      <w:r>
        <w:rPr>
          <w:sz w:val="22"/>
          <w:szCs w:val="22"/>
        </w:rPr>
        <w:t xml:space="preserve"> al 50%</w:t>
      </w:r>
      <w:r w:rsidR="007A0B15">
        <w:rPr>
          <w:sz w:val="22"/>
          <w:szCs w:val="22"/>
        </w:rPr>
        <w:t xml:space="preserve">. </w:t>
      </w:r>
    </w:p>
    <w:p w14:paraId="0DA3C20E" w14:textId="77777777" w:rsidR="007A0B15" w:rsidRPr="00461A29" w:rsidRDefault="007A0B15" w:rsidP="007A0B15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</w:rPr>
      </w:pPr>
    </w:p>
    <w:p w14:paraId="5CCB1C97" w14:textId="029809DF" w:rsidR="000E50C7" w:rsidRPr="00461A29" w:rsidRDefault="00D71284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Deportes</w:t>
      </w:r>
      <w:proofErr w:type="spellEnd"/>
      <w:r>
        <w:rPr>
          <w:b/>
          <w:bCs/>
          <w:sz w:val="22"/>
          <w:szCs w:val="22"/>
        </w:rPr>
        <w:t xml:space="preserve"> y </w:t>
      </w:r>
      <w:proofErr w:type="spellStart"/>
      <w:r>
        <w:rPr>
          <w:b/>
          <w:bCs/>
          <w:sz w:val="22"/>
          <w:szCs w:val="22"/>
        </w:rPr>
        <w:t>ejercicio</w:t>
      </w:r>
      <w:proofErr w:type="spellEnd"/>
    </w:p>
    <w:p w14:paraId="045AEDF3" w14:textId="66D13BDA" w:rsidR="00461A29" w:rsidRPr="00D71284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>Todas las clases en espacios cerrados están permitidas a capacidad normal</w:t>
      </w:r>
      <w:r>
        <w:rPr>
          <w:sz w:val="22"/>
          <w:szCs w:val="22"/>
          <w:lang w:val="es-ES"/>
        </w:rPr>
        <w:t>.</w:t>
      </w:r>
    </w:p>
    <w:p w14:paraId="6DFC956F" w14:textId="4A8F9099" w:rsidR="007A0B15" w:rsidRPr="00D71284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>Los gimnasios y centros de recreación están permitidos a capacidad normal.</w:t>
      </w:r>
    </w:p>
    <w:p w14:paraId="57279779" w14:textId="35A992FA" w:rsidR="007A0B15" w:rsidRPr="00D71284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Los deportes en espacios abiertos pueden tener 5,000 espectadores </w:t>
      </w:r>
      <w:proofErr w:type="spellStart"/>
      <w:r w:rsidRPr="00D71284">
        <w:rPr>
          <w:sz w:val="22"/>
          <w:szCs w:val="22"/>
          <w:lang w:val="es-ES"/>
        </w:rPr>
        <w:t>ó</w:t>
      </w:r>
      <w:proofErr w:type="spellEnd"/>
      <w:r w:rsidRPr="00D71284">
        <w:rPr>
          <w:sz w:val="22"/>
          <w:szCs w:val="22"/>
          <w:lang w:val="es-ES"/>
        </w:rPr>
        <w:t xml:space="preserve"> 50% de la capacidad</w:t>
      </w:r>
      <w:r>
        <w:rPr>
          <w:sz w:val="22"/>
          <w:szCs w:val="22"/>
          <w:lang w:val="es-ES"/>
        </w:rPr>
        <w:t>, la que sea mayor.</w:t>
      </w:r>
    </w:p>
    <w:p w14:paraId="3D0FC8AA" w14:textId="433E1D45" w:rsidR="007A0B15" w:rsidRPr="00D71284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b/>
          <w:bCs/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Los deportes en espacios cerrados pueden tener 50 espectadores </w:t>
      </w:r>
      <w:proofErr w:type="spellStart"/>
      <w:r w:rsidRPr="00D71284">
        <w:rPr>
          <w:sz w:val="22"/>
          <w:szCs w:val="22"/>
          <w:lang w:val="es-ES"/>
        </w:rPr>
        <w:t>ó</w:t>
      </w:r>
      <w:proofErr w:type="spellEnd"/>
      <w:r w:rsidRPr="00D71284">
        <w:rPr>
          <w:sz w:val="22"/>
          <w:szCs w:val="22"/>
          <w:lang w:val="es-ES"/>
        </w:rPr>
        <w:t xml:space="preserve"> 50% de la capacidad</w:t>
      </w:r>
      <w:r>
        <w:rPr>
          <w:sz w:val="22"/>
          <w:szCs w:val="22"/>
          <w:lang w:val="es-ES"/>
        </w:rPr>
        <w:t>, la que sea mayor.</w:t>
      </w:r>
    </w:p>
    <w:p w14:paraId="3CA6379C" w14:textId="77777777" w:rsidR="005A026F" w:rsidRPr="00D71284" w:rsidRDefault="005A026F" w:rsidP="005A026F">
      <w:pPr>
        <w:pStyle w:val="ListParagraph"/>
        <w:spacing w:line="276" w:lineRule="auto"/>
        <w:ind w:left="1440"/>
        <w:contextualSpacing w:val="0"/>
        <w:rPr>
          <w:b/>
          <w:bCs/>
          <w:sz w:val="22"/>
          <w:szCs w:val="22"/>
          <w:lang w:val="es-ES"/>
        </w:rPr>
      </w:pPr>
    </w:p>
    <w:p w14:paraId="5B0D23B4" w14:textId="1FB9BE4B" w:rsidR="000E50C7" w:rsidRPr="00461A29" w:rsidRDefault="00D71284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Viajes</w:t>
      </w:r>
      <w:proofErr w:type="spellEnd"/>
    </w:p>
    <w:p w14:paraId="048C41C2" w14:textId="50604287" w:rsidR="000E50C7" w:rsidRPr="00985C4A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A lo largo del país los viajes están permitidos. </w:t>
      </w:r>
    </w:p>
    <w:p w14:paraId="1A01C419" w14:textId="77777777" w:rsidR="005A026F" w:rsidRPr="00985C4A" w:rsidRDefault="005A026F" w:rsidP="005A026F">
      <w:pPr>
        <w:pStyle w:val="ListParagraph"/>
        <w:spacing w:line="276" w:lineRule="auto"/>
        <w:ind w:left="1440"/>
        <w:contextualSpacing w:val="0"/>
        <w:rPr>
          <w:sz w:val="22"/>
          <w:szCs w:val="22"/>
          <w:lang w:val="es-ES"/>
        </w:rPr>
      </w:pPr>
    </w:p>
    <w:p w14:paraId="5AEF9C5C" w14:textId="78B743D0" w:rsidR="00461A29" w:rsidRPr="00D71284" w:rsidRDefault="00461A29" w:rsidP="00461A29">
      <w:pPr>
        <w:pStyle w:val="ListParagraph"/>
        <w:numPr>
          <w:ilvl w:val="0"/>
          <w:numId w:val="3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D71284">
        <w:rPr>
          <w:b/>
          <w:bCs/>
          <w:sz w:val="22"/>
          <w:szCs w:val="22"/>
          <w:lang w:val="es-ES"/>
        </w:rPr>
        <w:t>Of</w:t>
      </w:r>
      <w:r w:rsidR="00D71284" w:rsidRPr="00D71284">
        <w:rPr>
          <w:b/>
          <w:bCs/>
          <w:sz w:val="22"/>
          <w:szCs w:val="22"/>
          <w:lang w:val="es-ES"/>
        </w:rPr>
        <w:t>icinas y lugares de trabajo</w:t>
      </w:r>
      <w:r w:rsidRPr="00D71284">
        <w:rPr>
          <w:b/>
          <w:bCs/>
          <w:sz w:val="22"/>
          <w:szCs w:val="22"/>
          <w:lang w:val="es-ES"/>
        </w:rPr>
        <w:t xml:space="preserve"> </w:t>
      </w:r>
    </w:p>
    <w:p w14:paraId="74DDF250" w14:textId="6796C5DF" w:rsidR="00461A29" w:rsidRPr="00D71284" w:rsidRDefault="005A026F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>Conti</w:t>
      </w:r>
      <w:r w:rsidR="00D71284" w:rsidRPr="00D71284">
        <w:rPr>
          <w:sz w:val="22"/>
          <w:szCs w:val="22"/>
          <w:lang w:val="es-ES"/>
        </w:rPr>
        <w:t>núa el regreso al trabajo</w:t>
      </w:r>
      <w:r w:rsidRPr="00D71284">
        <w:rPr>
          <w:sz w:val="22"/>
          <w:szCs w:val="22"/>
          <w:lang w:val="es-ES"/>
        </w:rPr>
        <w:t xml:space="preserve">. </w:t>
      </w:r>
    </w:p>
    <w:p w14:paraId="71C8A05A" w14:textId="73AB027F" w:rsidR="005A026F" w:rsidRPr="00985C4A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985C4A">
        <w:rPr>
          <w:sz w:val="22"/>
          <w:szCs w:val="22"/>
          <w:lang w:val="es-ES"/>
        </w:rPr>
        <w:t>Están permitidos seminarios y reuniones.</w:t>
      </w:r>
    </w:p>
    <w:p w14:paraId="4C2688A1" w14:textId="06DF5C38" w:rsidR="00461A29" w:rsidRPr="00D71284" w:rsidRDefault="00D71284" w:rsidP="00461A29">
      <w:pPr>
        <w:pStyle w:val="ListParagraph"/>
        <w:numPr>
          <w:ilvl w:val="1"/>
          <w:numId w:val="3"/>
        </w:numPr>
        <w:spacing w:line="276" w:lineRule="auto"/>
        <w:contextualSpacing w:val="0"/>
        <w:rPr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>Los lugares de trabajo necesitarán un Plan de Enfermedades</w:t>
      </w:r>
      <w:r>
        <w:rPr>
          <w:sz w:val="22"/>
          <w:szCs w:val="22"/>
          <w:lang w:val="es-ES"/>
        </w:rPr>
        <w:t xml:space="preserve"> Transmisibles.</w:t>
      </w:r>
      <w:r w:rsidR="00461A29" w:rsidRPr="00D71284">
        <w:rPr>
          <w:sz w:val="22"/>
          <w:szCs w:val="22"/>
          <w:lang w:val="es-ES"/>
        </w:rPr>
        <w:t xml:space="preserve"> </w:t>
      </w:r>
    </w:p>
    <w:p w14:paraId="5E23B98F" w14:textId="1B927D94" w:rsidR="00461A29" w:rsidRPr="00D71284" w:rsidRDefault="00461A29" w:rsidP="00461A29">
      <w:pPr>
        <w:spacing w:line="276" w:lineRule="auto"/>
        <w:rPr>
          <w:sz w:val="22"/>
          <w:szCs w:val="22"/>
          <w:lang w:val="es-ES"/>
        </w:rPr>
      </w:pPr>
    </w:p>
    <w:p w14:paraId="6953F39E" w14:textId="21AD70F1" w:rsidR="00C70F34" w:rsidRPr="00985C4A" w:rsidRDefault="00D71284" w:rsidP="00461A29">
      <w:pPr>
        <w:spacing w:line="276" w:lineRule="auto"/>
        <w:rPr>
          <w:sz w:val="22"/>
          <w:szCs w:val="22"/>
          <w:lang w:val="es-ES"/>
        </w:rPr>
      </w:pPr>
      <w:r w:rsidRPr="00D71284">
        <w:rPr>
          <w:sz w:val="22"/>
          <w:szCs w:val="22"/>
          <w:lang w:val="es-ES"/>
        </w:rPr>
        <w:t xml:space="preserve">La fase final del plan de reapertura se espera comience el 7 de </w:t>
      </w:r>
      <w:r>
        <w:rPr>
          <w:sz w:val="22"/>
          <w:szCs w:val="22"/>
          <w:lang w:val="es-ES"/>
        </w:rPr>
        <w:t>s</w:t>
      </w:r>
      <w:r w:rsidRPr="00D71284">
        <w:rPr>
          <w:sz w:val="22"/>
          <w:szCs w:val="22"/>
          <w:lang w:val="es-ES"/>
        </w:rPr>
        <w:t>eptiembre</w:t>
      </w:r>
      <w:r w:rsidR="00985C4A">
        <w:rPr>
          <w:sz w:val="22"/>
          <w:szCs w:val="22"/>
          <w:lang w:val="es-ES"/>
        </w:rPr>
        <w:t xml:space="preserve">. </w:t>
      </w:r>
      <w:r w:rsidR="00985C4A" w:rsidRPr="00985C4A">
        <w:rPr>
          <w:sz w:val="22"/>
          <w:szCs w:val="22"/>
          <w:lang w:val="es-ES"/>
        </w:rPr>
        <w:t xml:space="preserve">Estamos en el camino para disfrutar un </w:t>
      </w:r>
      <w:r w:rsidR="00985C4A">
        <w:rPr>
          <w:sz w:val="22"/>
          <w:szCs w:val="22"/>
          <w:lang w:val="es-ES"/>
        </w:rPr>
        <w:t>v</w:t>
      </w:r>
      <w:r w:rsidR="00985C4A" w:rsidRPr="00985C4A">
        <w:rPr>
          <w:sz w:val="22"/>
          <w:szCs w:val="22"/>
          <w:lang w:val="es-ES"/>
        </w:rPr>
        <w:t xml:space="preserve">erano de </w:t>
      </w:r>
      <w:r w:rsidR="00985C4A">
        <w:rPr>
          <w:sz w:val="22"/>
          <w:szCs w:val="22"/>
          <w:lang w:val="es-ES"/>
        </w:rPr>
        <w:t>esperanza y recuperación de la pandemia.</w:t>
      </w:r>
      <w:r w:rsidR="005A026F" w:rsidRPr="00985C4A">
        <w:rPr>
          <w:sz w:val="22"/>
          <w:szCs w:val="22"/>
          <w:lang w:val="es-ES"/>
        </w:rPr>
        <w:t xml:space="preserve"> </w:t>
      </w:r>
    </w:p>
    <w:p w14:paraId="5EE39E40" w14:textId="09933AB8" w:rsidR="00C70F34" w:rsidRDefault="00985C4A" w:rsidP="00461A29">
      <w:pPr>
        <w:spacing w:line="276" w:lineRule="auto"/>
        <w:rPr>
          <w:sz w:val="22"/>
          <w:szCs w:val="22"/>
        </w:rPr>
      </w:pPr>
      <w:r w:rsidRPr="00985C4A">
        <w:rPr>
          <w:sz w:val="22"/>
          <w:szCs w:val="22"/>
          <w:lang w:val="es-ES"/>
        </w:rPr>
        <w:t>Vacunarse lo pro</w:t>
      </w:r>
      <w:r>
        <w:rPr>
          <w:sz w:val="22"/>
          <w:szCs w:val="22"/>
          <w:lang w:val="es-ES"/>
        </w:rPr>
        <w:t>tege</w:t>
      </w:r>
      <w:r w:rsidRPr="00985C4A">
        <w:rPr>
          <w:sz w:val="22"/>
          <w:szCs w:val="22"/>
          <w:lang w:val="es-ES"/>
        </w:rPr>
        <w:t xml:space="preserve"> a usted y su familia, y hace que la reapertura sea más segura para todos.</w:t>
      </w:r>
      <w:r>
        <w:rPr>
          <w:sz w:val="22"/>
          <w:szCs w:val="22"/>
          <w:lang w:val="es-ES"/>
        </w:rPr>
        <w:t xml:space="preserve"> </w:t>
      </w:r>
      <w:r w:rsidRPr="00985C4A">
        <w:rPr>
          <w:sz w:val="22"/>
          <w:szCs w:val="22"/>
          <w:lang w:val="es-ES"/>
        </w:rPr>
        <w:t>Es recomendable que se vacune en cuanto la vacuna le sea ofrecida</w:t>
      </w:r>
      <w:r>
        <w:rPr>
          <w:sz w:val="22"/>
          <w:szCs w:val="22"/>
          <w:lang w:val="es-ES"/>
        </w:rPr>
        <w:t xml:space="preserve">. </w:t>
      </w:r>
      <w:r w:rsidRPr="00985C4A">
        <w:rPr>
          <w:sz w:val="22"/>
          <w:szCs w:val="22"/>
          <w:lang w:val="es-ES"/>
        </w:rPr>
        <w:t xml:space="preserve">Puede registrarse online para hacer su cita </w:t>
      </w:r>
      <w:proofErr w:type="spellStart"/>
      <w:r w:rsidRPr="00985C4A">
        <w:rPr>
          <w:sz w:val="22"/>
          <w:szCs w:val="22"/>
          <w:lang w:val="es-ES"/>
        </w:rPr>
        <w:t>ó</w:t>
      </w:r>
      <w:proofErr w:type="spellEnd"/>
      <w:r w:rsidRPr="00985C4A">
        <w:rPr>
          <w:sz w:val="22"/>
          <w:szCs w:val="22"/>
          <w:lang w:val="es-ES"/>
        </w:rPr>
        <w:t xml:space="preserve"> ll</w:t>
      </w:r>
      <w:r>
        <w:rPr>
          <w:sz w:val="22"/>
          <w:szCs w:val="22"/>
          <w:lang w:val="es-ES"/>
        </w:rPr>
        <w:t>a</w:t>
      </w:r>
      <w:r w:rsidRPr="00985C4A">
        <w:rPr>
          <w:sz w:val="22"/>
          <w:szCs w:val="22"/>
          <w:lang w:val="es-ES"/>
        </w:rPr>
        <w:t xml:space="preserve">mar al 1-833-838-2323. </w:t>
      </w:r>
      <w:proofErr w:type="spellStart"/>
      <w:r w:rsidRPr="00985C4A">
        <w:rPr>
          <w:sz w:val="22"/>
          <w:szCs w:val="22"/>
        </w:rPr>
        <w:t>Tambi</w:t>
      </w:r>
      <w:r>
        <w:rPr>
          <w:sz w:val="22"/>
          <w:szCs w:val="22"/>
        </w:rPr>
        <w:t>é</w:t>
      </w:r>
      <w:r w:rsidRPr="00985C4A">
        <w:rPr>
          <w:sz w:val="22"/>
          <w:szCs w:val="22"/>
        </w:rPr>
        <w:t>n</w:t>
      </w:r>
      <w:proofErr w:type="spellEnd"/>
      <w:r w:rsidRPr="00985C4A">
        <w:rPr>
          <w:sz w:val="22"/>
          <w:szCs w:val="22"/>
        </w:rPr>
        <w:t xml:space="preserve"> </w:t>
      </w:r>
      <w:proofErr w:type="spellStart"/>
      <w:r w:rsidRPr="00985C4A">
        <w:rPr>
          <w:sz w:val="22"/>
          <w:szCs w:val="22"/>
        </w:rPr>
        <w:t>p</w:t>
      </w:r>
      <w:r>
        <w:rPr>
          <w:sz w:val="22"/>
          <w:szCs w:val="22"/>
        </w:rPr>
        <w:t>uede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contactar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agente</w:t>
      </w:r>
      <w:proofErr w:type="spellEnd"/>
      <w:r>
        <w:rPr>
          <w:sz w:val="22"/>
          <w:szCs w:val="22"/>
        </w:rPr>
        <w:t xml:space="preserve"> intercultural de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>.</w:t>
      </w:r>
    </w:p>
    <w:p w14:paraId="735C01B5" w14:textId="2BBA7F21" w:rsidR="00B470DA" w:rsidRDefault="00B470DA" w:rsidP="00461A29">
      <w:pPr>
        <w:spacing w:line="276" w:lineRule="auto"/>
        <w:rPr>
          <w:sz w:val="22"/>
          <w:szCs w:val="22"/>
        </w:rPr>
      </w:pPr>
    </w:p>
    <w:p w14:paraId="2CABF0ED" w14:textId="132E5D6A" w:rsidR="00B470DA" w:rsidRPr="00985C4A" w:rsidRDefault="00985C4A" w:rsidP="00461A29">
      <w:pPr>
        <w:spacing w:line="276" w:lineRule="auto"/>
        <w:rPr>
          <w:sz w:val="22"/>
          <w:szCs w:val="22"/>
          <w:lang w:val="es-ES"/>
        </w:rPr>
      </w:pPr>
      <w:r w:rsidRPr="00985C4A">
        <w:rPr>
          <w:sz w:val="22"/>
          <w:szCs w:val="22"/>
          <w:lang w:val="es-ES"/>
        </w:rPr>
        <w:t xml:space="preserve">Si usted </w:t>
      </w:r>
      <w:proofErr w:type="spellStart"/>
      <w:r w:rsidRPr="00985C4A">
        <w:rPr>
          <w:sz w:val="22"/>
          <w:szCs w:val="22"/>
          <w:lang w:val="es-ES"/>
        </w:rPr>
        <w:t>ó</w:t>
      </w:r>
      <w:proofErr w:type="spellEnd"/>
      <w:r w:rsidRPr="00985C4A">
        <w:rPr>
          <w:sz w:val="22"/>
          <w:szCs w:val="22"/>
          <w:lang w:val="es-ES"/>
        </w:rPr>
        <w:t xml:space="preserve"> alguien de su familia se siente enfermo, quédese en casa y solicite su prueba.</w:t>
      </w:r>
    </w:p>
    <w:sectPr w:rsidR="00B470DA" w:rsidRPr="00985C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C61C" w14:textId="77777777" w:rsidR="00294ADC" w:rsidRDefault="00294ADC" w:rsidP="000E50C7">
      <w:r>
        <w:separator/>
      </w:r>
    </w:p>
  </w:endnote>
  <w:endnote w:type="continuationSeparator" w:id="0">
    <w:p w14:paraId="46BE01F5" w14:textId="77777777" w:rsidR="00294ADC" w:rsidRDefault="00294ADC" w:rsidP="000E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89CF9" w14:textId="77777777" w:rsidR="00294ADC" w:rsidRDefault="00294ADC" w:rsidP="000E50C7">
      <w:r>
        <w:separator/>
      </w:r>
    </w:p>
  </w:footnote>
  <w:footnote w:type="continuationSeparator" w:id="0">
    <w:p w14:paraId="3E7473B0" w14:textId="77777777" w:rsidR="00294ADC" w:rsidRDefault="00294ADC" w:rsidP="000E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A1639" w14:textId="1F9A0215" w:rsidR="000E50C7" w:rsidRDefault="000E50C7" w:rsidP="000E50C7">
    <w:pPr>
      <w:pStyle w:val="Header"/>
      <w:jc w:val="center"/>
    </w:pPr>
    <w:r>
      <w:rPr>
        <w:noProof/>
        <w:lang w:val="en-US"/>
      </w:rPr>
      <w:drawing>
        <wp:inline distT="0" distB="0" distL="0" distR="0" wp14:anchorId="12DC4DAD" wp14:editId="289CAFBB">
          <wp:extent cx="1297386" cy="648000"/>
          <wp:effectExtent l="0" t="0" r="0" b="0"/>
          <wp:docPr id="1" name="Picture 1" descr="A picture containing text,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86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4E9413" w14:textId="77777777" w:rsidR="000E50C7" w:rsidRDefault="000E50C7" w:rsidP="000E50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0C11"/>
    <w:multiLevelType w:val="hybridMultilevel"/>
    <w:tmpl w:val="474A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531F3"/>
    <w:multiLevelType w:val="hybridMultilevel"/>
    <w:tmpl w:val="0564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3157"/>
    <w:multiLevelType w:val="hybridMultilevel"/>
    <w:tmpl w:val="393AC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39"/>
    <w:rsid w:val="000E50C7"/>
    <w:rsid w:val="0021637E"/>
    <w:rsid w:val="00294ADC"/>
    <w:rsid w:val="002C5A29"/>
    <w:rsid w:val="00332332"/>
    <w:rsid w:val="003A5324"/>
    <w:rsid w:val="00461A29"/>
    <w:rsid w:val="004E6A84"/>
    <w:rsid w:val="005A026F"/>
    <w:rsid w:val="007A0B15"/>
    <w:rsid w:val="00985C4A"/>
    <w:rsid w:val="009B6C3F"/>
    <w:rsid w:val="009C7FB4"/>
    <w:rsid w:val="00A67425"/>
    <w:rsid w:val="00A87047"/>
    <w:rsid w:val="00B470DA"/>
    <w:rsid w:val="00C70F34"/>
    <w:rsid w:val="00CC66DA"/>
    <w:rsid w:val="00D71284"/>
    <w:rsid w:val="00DC2284"/>
    <w:rsid w:val="00DD6539"/>
    <w:rsid w:val="00E74A39"/>
    <w:rsid w:val="00E97054"/>
    <w:rsid w:val="00E97BD8"/>
    <w:rsid w:val="00F1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7810"/>
  <w15:chartTrackingRefBased/>
  <w15:docId w15:val="{F39F54CA-DE56-1340-B97C-02E34CC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0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0C7"/>
  </w:style>
  <w:style w:type="paragraph" w:styleId="Footer">
    <w:name w:val="footer"/>
    <w:basedOn w:val="Normal"/>
    <w:link w:val="FooterChar"/>
    <w:uiPriority w:val="99"/>
    <w:unhideWhenUsed/>
    <w:rsid w:val="000E5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Umbrella Health Co-op</dc:creator>
  <cp:keywords/>
  <dc:description/>
  <cp:lastModifiedBy>UMHC Admin</cp:lastModifiedBy>
  <cp:revision>2</cp:revision>
  <dcterms:created xsi:type="dcterms:W3CDTF">2021-06-30T20:04:00Z</dcterms:created>
  <dcterms:modified xsi:type="dcterms:W3CDTF">2021-06-30T20:04:00Z</dcterms:modified>
</cp:coreProperties>
</file>